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D7" w:rsidRPr="009310E3" w:rsidRDefault="00ED351F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>PROPOSAL</w:t>
      </w:r>
      <w:r w:rsidR="00E50C49">
        <w:rPr>
          <w:rFonts w:ascii="Times New Roman" w:hAnsi="Times New Roman" w:cs="Times New Roman"/>
          <w:b/>
          <w:sz w:val="24"/>
          <w:szCs w:val="24"/>
        </w:rPr>
        <w:t xml:space="preserve"> KEGIATAN KKN REGULER</w:t>
      </w:r>
    </w:p>
    <w:p w:rsidR="009011C4" w:rsidRDefault="00E50C49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1C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Meningkatkan</w:t>
      </w:r>
      <w:proofErr w:type="spellEnd"/>
      <w:r w:rsidR="00901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Produktivitas</w:t>
      </w:r>
      <w:proofErr w:type="spellEnd"/>
      <w:r w:rsidR="00901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901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Potensi</w:t>
      </w:r>
      <w:proofErr w:type="spellEnd"/>
      <w:r w:rsidR="00901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="00901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Dukuh</w:t>
      </w:r>
      <w:proofErr w:type="spellEnd"/>
      <w:r w:rsidR="00901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1C4">
        <w:rPr>
          <w:rFonts w:ascii="Times New Roman" w:hAnsi="Times New Roman" w:cs="Times New Roman"/>
          <w:b/>
          <w:sz w:val="24"/>
          <w:szCs w:val="24"/>
        </w:rPr>
        <w:t>Bulurejo</w:t>
      </w:r>
      <w:proofErr w:type="spellEnd"/>
    </w:p>
    <w:p w:rsidR="00ED351F" w:rsidRPr="009310E3" w:rsidRDefault="009011C4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-Agama</w:t>
      </w:r>
      <w:r w:rsidR="00ED351F" w:rsidRPr="009310E3">
        <w:rPr>
          <w:rFonts w:ascii="Times New Roman" w:hAnsi="Times New Roman" w:cs="Times New Roman"/>
          <w:b/>
          <w:sz w:val="24"/>
          <w:szCs w:val="24"/>
        </w:rPr>
        <w:t>”</w:t>
      </w:r>
    </w:p>
    <w:p w:rsidR="00ED351F" w:rsidRPr="009310E3" w:rsidRDefault="00ED351F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A80E08" wp14:editId="362F42F7">
            <wp:extent cx="1315092" cy="1513090"/>
            <wp:effectExtent l="0" t="0" r="0" b="0"/>
            <wp:docPr id="3" name="Picture 3" descr="Download Logo UIN Suka (Sunan Kalijaga) Yogyakarta - rekrea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Logo UIN Suka (Sunan Kalijaga) Yogyakarta - rekrear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54" cy="152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49" w:rsidRDefault="00E50C49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E3" w:rsidRDefault="00E50C49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OLEH KELOMPOK 72:</w:t>
      </w:r>
    </w:p>
    <w:p w:rsidR="009630E0" w:rsidRDefault="009630E0" w:rsidP="009630E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>Muhammad Nabil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18102010078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Penyiaran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9630E0" w:rsidRPr="009310E3" w:rsidRDefault="009630E0" w:rsidP="009630E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Riskalis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Styawati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19101050086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 xml:space="preserve">Sastra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Inggris</w:t>
      </w:r>
      <w:proofErr w:type="spellEnd"/>
    </w:p>
    <w:p w:rsidR="00ED351F" w:rsidRPr="009310E3" w:rsidRDefault="00280F44" w:rsidP="00A37C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Wahyu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Insani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19101010011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 xml:space="preserve">Bahasa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Sastra Arab</w:t>
      </w:r>
    </w:p>
    <w:p w:rsidR="00280F44" w:rsidRPr="009310E3" w:rsidRDefault="00280F44" w:rsidP="00A37C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 xml:space="preserve">Yoga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Saputra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19105050043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Hadis</w:t>
      </w:r>
    </w:p>
    <w:p w:rsidR="009630E0" w:rsidRPr="009310E3" w:rsidRDefault="009630E0" w:rsidP="009630E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 xml:space="preserve">Frida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Alfiani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19108010062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Syari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9310E3">
        <w:rPr>
          <w:rFonts w:ascii="Times New Roman" w:hAnsi="Times New Roman" w:cs="Times New Roman"/>
          <w:b/>
          <w:sz w:val="24"/>
          <w:szCs w:val="24"/>
        </w:rPr>
        <w:t>ah</w:t>
      </w:r>
      <w:proofErr w:type="spellEnd"/>
    </w:p>
    <w:p w:rsidR="00280F44" w:rsidRPr="009310E3" w:rsidRDefault="00280F44" w:rsidP="00A37C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Muthiah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Az-Zahroh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19104070044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Biologi</w:t>
      </w:r>
      <w:proofErr w:type="spellEnd"/>
    </w:p>
    <w:p w:rsidR="00280F44" w:rsidRPr="009310E3" w:rsidRDefault="00280F44" w:rsidP="00A37C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 xml:space="preserve">Novi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Sayyida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Zahra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19101040109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Perpustakaan</w:t>
      </w:r>
      <w:proofErr w:type="spellEnd"/>
    </w:p>
    <w:p w:rsidR="00280F44" w:rsidRPr="009310E3" w:rsidRDefault="00280F44" w:rsidP="00A37C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Akmad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Gozana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19105010081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Aqidah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Filsafat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280F44" w:rsidRDefault="00280F44" w:rsidP="00A37C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 xml:space="preserve">Cut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Raudhatus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S. A.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  <w:t>19102010063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Penyiaran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9630E0" w:rsidRPr="009310E3" w:rsidRDefault="009630E0" w:rsidP="009630E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 xml:space="preserve">Muhammad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Adi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Hidayat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ab/>
        <w:t>19108040075</w:t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r w:rsidRPr="009310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Syari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9310E3">
        <w:rPr>
          <w:rFonts w:ascii="Times New Roman" w:hAnsi="Times New Roman" w:cs="Times New Roman"/>
          <w:b/>
          <w:sz w:val="24"/>
          <w:szCs w:val="24"/>
        </w:rPr>
        <w:t>ah</w:t>
      </w:r>
      <w:proofErr w:type="spellEnd"/>
    </w:p>
    <w:p w:rsidR="00280F44" w:rsidRDefault="00280F44" w:rsidP="00A37C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E3" w:rsidRPr="009310E3" w:rsidRDefault="009310E3" w:rsidP="00A37C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F44" w:rsidRPr="009310E3" w:rsidRDefault="00A37C5C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</w:t>
      </w:r>
      <w:r w:rsidR="00280F44" w:rsidRPr="009310E3">
        <w:rPr>
          <w:rFonts w:ascii="Times New Roman" w:hAnsi="Times New Roman" w:cs="Times New Roman"/>
          <w:b/>
          <w:sz w:val="24"/>
          <w:szCs w:val="24"/>
        </w:rPr>
        <w:t>:</w:t>
      </w:r>
    </w:p>
    <w:p w:rsidR="00280F44" w:rsidRPr="009310E3" w:rsidRDefault="00D91554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  <w:u w:val="single"/>
        </w:rPr>
        <w:t>Shulhah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  <w:u w:val="single"/>
        </w:rPr>
        <w:t>Nurullaily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  <w:u w:val="single"/>
        </w:rPr>
        <w:t>, S.H.I., M.E.I.</w:t>
      </w:r>
    </w:p>
    <w:p w:rsidR="00D91554" w:rsidRDefault="00D91554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>NIP. 19830608 201503 2 003</w:t>
      </w:r>
    </w:p>
    <w:p w:rsidR="009310E3" w:rsidRDefault="009310E3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49" w:rsidRPr="009310E3" w:rsidRDefault="00E50C49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KULIAH KERJA NYATA (KKN) ANGKATAN 108</w:t>
      </w:r>
    </w:p>
    <w:p w:rsidR="00D91554" w:rsidRDefault="00187DD4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ISLAM NEGE</w:t>
      </w:r>
      <w:r w:rsidR="00D91554" w:rsidRPr="009310E3">
        <w:rPr>
          <w:rFonts w:ascii="Times New Roman" w:hAnsi="Times New Roman" w:cs="Times New Roman"/>
          <w:b/>
          <w:sz w:val="24"/>
          <w:szCs w:val="24"/>
        </w:rPr>
        <w:t>RI SUNAN KALIJAGA</w:t>
      </w:r>
    </w:p>
    <w:p w:rsidR="00187DD4" w:rsidRPr="009310E3" w:rsidRDefault="00187DD4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YOGYAKARTA</w:t>
      </w:r>
    </w:p>
    <w:p w:rsidR="00D91554" w:rsidRPr="009310E3" w:rsidRDefault="00D91554" w:rsidP="00A3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>2022</w:t>
      </w:r>
    </w:p>
    <w:p w:rsidR="00D91554" w:rsidRPr="009310E3" w:rsidRDefault="00D91554" w:rsidP="00A37C5C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LATAR BELAKANG </w:t>
      </w:r>
    </w:p>
    <w:p w:rsidR="00B452DA" w:rsidRPr="009310E3" w:rsidRDefault="00B452DA" w:rsidP="00A37C5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(KKN)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intrakurikuler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</w:t>
      </w:r>
      <w:r w:rsidR="00013AAA" w:rsidRPr="009310E3">
        <w:rPr>
          <w:rFonts w:ascii="Times New Roman" w:hAnsi="Times New Roman" w:cs="Times New Roman"/>
          <w:sz w:val="24"/>
          <w:szCs w:val="24"/>
        </w:rPr>
        <w:t>ktif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>.</w:t>
      </w:r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(KKN)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AA" w:rsidRPr="009310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13AAA" w:rsidRPr="009310E3">
        <w:rPr>
          <w:rFonts w:ascii="Times New Roman" w:hAnsi="Times New Roman" w:cs="Times New Roman"/>
          <w:sz w:val="24"/>
          <w:szCs w:val="24"/>
        </w:rPr>
        <w:t>.</w:t>
      </w:r>
    </w:p>
    <w:p w:rsidR="00F80E7E" w:rsidRPr="009310E3" w:rsidRDefault="00F80E7E" w:rsidP="00A37C5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K</w:t>
      </w:r>
      <w:r w:rsidRPr="009310E3">
        <w:rPr>
          <w:rFonts w:ascii="Times New Roman" w:hAnsi="Times New Roman" w:cs="Times New Roman"/>
          <w:sz w:val="24"/>
          <w:szCs w:val="24"/>
        </w:rPr>
        <w:t>elurahan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Monggol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</w:t>
      </w:r>
      <w:r w:rsidR="00D62674" w:rsidRPr="009310E3">
        <w:rPr>
          <w:rFonts w:ascii="Times New Roman" w:hAnsi="Times New Roman" w:cs="Times New Roman"/>
          <w:sz w:val="24"/>
          <w:szCs w:val="24"/>
        </w:rPr>
        <w:t>aptosari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, Daerah Istimewa Yogyakarta.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keramaian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2674" w:rsidRPr="009310E3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>,</w:t>
      </w:r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uju</w:t>
      </w:r>
      <w:r w:rsidR="008644F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ke-9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K</w:t>
      </w:r>
      <w:r w:rsidR="00D62674" w:rsidRPr="009310E3">
        <w:rPr>
          <w:rFonts w:ascii="Times New Roman" w:hAnsi="Times New Roman" w:cs="Times New Roman"/>
          <w:sz w:val="24"/>
          <w:szCs w:val="24"/>
        </w:rPr>
        <w:t>elurahan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Monggol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warganya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74" w:rsidRPr="009310E3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D62674" w:rsidRPr="009310E3">
        <w:rPr>
          <w:rFonts w:ascii="Times New Roman" w:hAnsi="Times New Roman" w:cs="Times New Roman"/>
          <w:sz w:val="24"/>
          <w:szCs w:val="24"/>
        </w:rPr>
        <w:t>.</w:t>
      </w:r>
    </w:p>
    <w:p w:rsidR="00013AAA" w:rsidRPr="004357E1" w:rsidRDefault="00D62674" w:rsidP="004357E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ja</w:t>
      </w:r>
      <w:r w:rsidR="008644FE">
        <w:rPr>
          <w:rFonts w:ascii="Times New Roman" w:hAnsi="Times New Roman" w:cs="Times New Roman"/>
          <w:sz w:val="24"/>
          <w:szCs w:val="24"/>
        </w:rPr>
        <w:t>uh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</w:t>
      </w:r>
      <w:r w:rsidRPr="009310E3">
        <w:rPr>
          <w:rFonts w:ascii="Times New Roman" w:hAnsi="Times New Roman" w:cs="Times New Roman"/>
          <w:sz w:val="24"/>
          <w:szCs w:val="24"/>
        </w:rPr>
        <w:t>ukuh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>.</w:t>
      </w:r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keremajaan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kepemudaan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dikoordinir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 w:rsidRPr="009310E3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</w:t>
      </w:r>
      <w:r w:rsidR="009310E3">
        <w:rPr>
          <w:rFonts w:ascii="Times New Roman" w:hAnsi="Times New Roman" w:cs="Times New Roman"/>
          <w:sz w:val="24"/>
          <w:szCs w:val="24"/>
        </w:rPr>
        <w:t>ukuh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310E3" w:rsidRPr="009310E3">
        <w:rPr>
          <w:rFonts w:ascii="Times New Roman" w:hAnsi="Times New Roman" w:cs="Times New Roman"/>
          <w:sz w:val="24"/>
          <w:szCs w:val="24"/>
        </w:rPr>
        <w:t xml:space="preserve">. </w:t>
      </w:r>
      <w:r w:rsidR="009310E3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42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4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425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344425">
        <w:rPr>
          <w:rFonts w:ascii="Times New Roman" w:hAnsi="Times New Roman" w:cs="Times New Roman"/>
          <w:sz w:val="24"/>
          <w:szCs w:val="24"/>
        </w:rPr>
        <w:t xml:space="preserve"> </w:t>
      </w:r>
      <w:r w:rsidR="008644F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86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>
        <w:rPr>
          <w:rFonts w:ascii="Times New Roman" w:hAnsi="Times New Roman" w:cs="Times New Roman"/>
          <w:sz w:val="24"/>
          <w:szCs w:val="24"/>
        </w:rPr>
        <w:t>D</w:t>
      </w:r>
      <w:r w:rsidR="009310E3">
        <w:rPr>
          <w:rFonts w:ascii="Times New Roman" w:hAnsi="Times New Roman" w:cs="Times New Roman"/>
          <w:sz w:val="24"/>
          <w:szCs w:val="24"/>
        </w:rPr>
        <w:t>ukuh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="009310E3">
        <w:rPr>
          <w:rFonts w:ascii="Times New Roman" w:hAnsi="Times New Roman" w:cs="Times New Roman"/>
          <w:sz w:val="24"/>
          <w:szCs w:val="24"/>
        </w:rPr>
        <w:t>.</w:t>
      </w:r>
    </w:p>
    <w:p w:rsidR="000106B3" w:rsidRPr="009310E3" w:rsidRDefault="00D91554" w:rsidP="00A37C5C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>NAMA KEGIATAN</w:t>
      </w:r>
    </w:p>
    <w:p w:rsidR="008733DD" w:rsidRDefault="00B452DA" w:rsidP="008733D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2022 di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Monggol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Saptosari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Daerah Istimewa Yogyakarta.</w:t>
      </w:r>
    </w:p>
    <w:p w:rsidR="00A37C5C" w:rsidRPr="008733DD" w:rsidRDefault="00D91554" w:rsidP="008733DD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33DD">
        <w:rPr>
          <w:rFonts w:ascii="Times New Roman" w:hAnsi="Times New Roman" w:cs="Times New Roman"/>
          <w:b/>
          <w:sz w:val="24"/>
          <w:szCs w:val="24"/>
        </w:rPr>
        <w:t>TEMA KEGIATAN</w:t>
      </w:r>
    </w:p>
    <w:p w:rsidR="00B452DA" w:rsidRPr="00A37C5C" w:rsidRDefault="00B452DA" w:rsidP="00A37C5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7C5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 w:rsidRPr="00A37C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644FE"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FE" w:rsidRPr="00A37C5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8644FE" w:rsidRPr="00A37C5C">
        <w:rPr>
          <w:rFonts w:ascii="Times New Roman" w:hAnsi="Times New Roman" w:cs="Times New Roman"/>
          <w:sz w:val="24"/>
          <w:szCs w:val="24"/>
        </w:rPr>
        <w:t xml:space="preserve"> 14</w:t>
      </w:r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r w:rsidR="00DC4966" w:rsidRPr="00A37C5C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Meningkatkan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Produktivitas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Potensi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Dukuh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Bulurejo</w:t>
      </w:r>
      <w:proofErr w:type="spellEnd"/>
      <w:r w:rsidR="008644FE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Sosio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DC4966" w:rsidRPr="00A37C5C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 w:rsidR="00DC4966" w:rsidRPr="00A37C5C">
        <w:rPr>
          <w:rFonts w:ascii="Times New Roman" w:hAnsi="Times New Roman" w:cs="Times New Roman"/>
          <w:b/>
          <w:sz w:val="24"/>
          <w:szCs w:val="24"/>
        </w:rPr>
        <w:t>-Agama”</w:t>
      </w:r>
      <w:r w:rsidR="00DC4966" w:rsidRPr="00A37C5C">
        <w:rPr>
          <w:rFonts w:ascii="Times New Roman" w:hAnsi="Times New Roman" w:cs="Times New Roman"/>
          <w:sz w:val="24"/>
          <w:szCs w:val="24"/>
        </w:rPr>
        <w:t>.</w:t>
      </w:r>
    </w:p>
    <w:p w:rsidR="00B452DA" w:rsidRPr="009310E3" w:rsidRDefault="00B452DA" w:rsidP="00A37C5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6B3" w:rsidRPr="009310E3" w:rsidRDefault="00D91554" w:rsidP="00A37C5C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lastRenderedPageBreak/>
        <w:t>PELAKSANAAN KEGIATAN</w:t>
      </w:r>
    </w:p>
    <w:p w:rsidR="000106B3" w:rsidRPr="009310E3" w:rsidRDefault="000106B3" w:rsidP="008733D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</w:p>
    <w:p w:rsid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6B3" w:rsidRPr="009310E3">
        <w:rPr>
          <w:rFonts w:ascii="Times New Roman" w:hAnsi="Times New Roman" w:cs="Times New Roman"/>
          <w:sz w:val="24"/>
          <w:szCs w:val="24"/>
        </w:rPr>
        <w:tab/>
        <w:t>: 72</w:t>
      </w:r>
    </w:p>
    <w:p w:rsid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733DD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ab/>
      </w:r>
      <w:r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06B3" w:rsidRPr="008733DD">
        <w:rPr>
          <w:rFonts w:ascii="Times New Roman" w:hAnsi="Times New Roman" w:cs="Times New Roman"/>
          <w:sz w:val="24"/>
          <w:szCs w:val="24"/>
        </w:rPr>
        <w:t>Shulhah</w:t>
      </w:r>
      <w:proofErr w:type="spellEnd"/>
      <w:r w:rsidR="000106B3" w:rsidRPr="00873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6B3" w:rsidRPr="008733DD">
        <w:rPr>
          <w:rFonts w:ascii="Times New Roman" w:hAnsi="Times New Roman" w:cs="Times New Roman"/>
          <w:sz w:val="24"/>
          <w:szCs w:val="24"/>
        </w:rPr>
        <w:t>Nurullaily</w:t>
      </w:r>
      <w:proofErr w:type="spellEnd"/>
      <w:r w:rsidR="000106B3" w:rsidRPr="008733DD">
        <w:rPr>
          <w:rFonts w:ascii="Times New Roman" w:hAnsi="Times New Roman" w:cs="Times New Roman"/>
          <w:sz w:val="24"/>
          <w:szCs w:val="24"/>
        </w:rPr>
        <w:t>, S.H.I., M.E.I</w:t>
      </w:r>
    </w:p>
    <w:p w:rsidR="00DA028F" w:rsidRP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733DD">
        <w:rPr>
          <w:rFonts w:ascii="Times New Roman" w:hAnsi="Times New Roman" w:cs="Times New Roman"/>
          <w:sz w:val="24"/>
          <w:szCs w:val="24"/>
        </w:rPr>
        <w:t xml:space="preserve">No. HP 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A028F" w:rsidRPr="008733DD">
        <w:rPr>
          <w:rFonts w:ascii="Times New Roman" w:hAnsi="Times New Roman" w:cs="Times New Roman"/>
          <w:sz w:val="24"/>
          <w:szCs w:val="24"/>
        </w:rPr>
        <w:t>+628310275</w:t>
      </w:r>
      <w:r w:rsidR="000106B3" w:rsidRPr="008733DD">
        <w:rPr>
          <w:rFonts w:ascii="Times New Roman" w:hAnsi="Times New Roman" w:cs="Times New Roman"/>
          <w:sz w:val="24"/>
          <w:szCs w:val="24"/>
        </w:rPr>
        <w:t>1011</w:t>
      </w:r>
    </w:p>
    <w:p w:rsidR="000106B3" w:rsidRPr="009310E3" w:rsidRDefault="000106B3" w:rsidP="008733D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="003966C2"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6C2" w:rsidRPr="009310E3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KKN</w:t>
      </w:r>
    </w:p>
    <w:p w:rsid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Dukuh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6C1E">
        <w:rPr>
          <w:rFonts w:ascii="Times New Roman" w:hAnsi="Times New Roman" w:cs="Times New Roman"/>
          <w:sz w:val="24"/>
          <w:szCs w:val="24"/>
        </w:rPr>
        <w:tab/>
      </w:r>
      <w:r w:rsidR="000106B3" w:rsidRPr="009310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06B3" w:rsidRPr="009310E3">
        <w:rPr>
          <w:rFonts w:ascii="Times New Roman" w:hAnsi="Times New Roman" w:cs="Times New Roman"/>
          <w:sz w:val="24"/>
          <w:szCs w:val="24"/>
        </w:rPr>
        <w:t>Bulurejo</w:t>
      </w:r>
      <w:proofErr w:type="spellEnd"/>
    </w:p>
    <w:p w:rsid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3D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106B3" w:rsidRPr="008733DD">
        <w:rPr>
          <w:rFonts w:ascii="Times New Roman" w:hAnsi="Times New Roman" w:cs="Times New Roman"/>
          <w:sz w:val="24"/>
          <w:szCs w:val="24"/>
        </w:rPr>
        <w:t>Monggol</w:t>
      </w:r>
      <w:proofErr w:type="spellEnd"/>
    </w:p>
    <w:p w:rsid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3D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106B3" w:rsidRPr="008733DD">
        <w:rPr>
          <w:rFonts w:ascii="Times New Roman" w:hAnsi="Times New Roman" w:cs="Times New Roman"/>
          <w:sz w:val="24"/>
          <w:szCs w:val="24"/>
        </w:rPr>
        <w:t>Saptosari</w:t>
      </w:r>
      <w:proofErr w:type="spellEnd"/>
    </w:p>
    <w:p w:rsidR="008733DD" w:rsidRDefault="000106B3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3D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ab/>
      </w:r>
      <w:r w:rsidRPr="008733DD">
        <w:rPr>
          <w:rFonts w:ascii="Times New Roman" w:hAnsi="Times New Roman" w:cs="Times New Roman"/>
          <w:sz w:val="24"/>
          <w:szCs w:val="24"/>
        </w:rPr>
        <w:tab/>
      </w:r>
      <w:r w:rsidRPr="008733DD">
        <w:rPr>
          <w:rFonts w:ascii="Times New Roman" w:hAnsi="Times New Roman" w:cs="Times New Roman"/>
          <w:sz w:val="24"/>
          <w:szCs w:val="24"/>
        </w:rPr>
        <w:tab/>
      </w:r>
      <w:r w:rsidRPr="008733D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3D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</w:r>
      <w:r w:rsidR="000106B3" w:rsidRPr="008733DD">
        <w:rPr>
          <w:rFonts w:ascii="Times New Roman" w:hAnsi="Times New Roman" w:cs="Times New Roman"/>
          <w:sz w:val="24"/>
          <w:szCs w:val="24"/>
        </w:rPr>
        <w:tab/>
        <w:t>: Daerah Istimewa Yogyakarta</w:t>
      </w:r>
    </w:p>
    <w:p w:rsidR="00DA028F" w:rsidRPr="008733DD" w:rsidRDefault="006F781C" w:rsidP="008733DD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733DD">
        <w:rPr>
          <w:rFonts w:ascii="Times New Roman" w:hAnsi="Times New Roman" w:cs="Times New Roman"/>
          <w:sz w:val="24"/>
          <w:szCs w:val="24"/>
        </w:rPr>
        <w:t>Contact Person (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3DD">
        <w:rPr>
          <w:rFonts w:ascii="Times New Roman" w:hAnsi="Times New Roman" w:cs="Times New Roman"/>
          <w:sz w:val="24"/>
          <w:szCs w:val="24"/>
        </w:rPr>
        <w:t>Bulurejo</w:t>
      </w:r>
      <w:proofErr w:type="spellEnd"/>
      <w:r w:rsidRPr="008733DD">
        <w:rPr>
          <w:rFonts w:ascii="Times New Roman" w:hAnsi="Times New Roman" w:cs="Times New Roman"/>
          <w:sz w:val="24"/>
          <w:szCs w:val="24"/>
        </w:rPr>
        <w:t>)</w:t>
      </w:r>
      <w:r w:rsidR="00DA028F" w:rsidRPr="008733DD">
        <w:rPr>
          <w:rFonts w:ascii="Times New Roman" w:hAnsi="Times New Roman" w:cs="Times New Roman"/>
          <w:sz w:val="24"/>
          <w:szCs w:val="24"/>
        </w:rPr>
        <w:tab/>
        <w:t>: +6285740015589 (</w:t>
      </w:r>
      <w:proofErr w:type="spellStart"/>
      <w:r w:rsidR="00DA028F" w:rsidRPr="008733D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DA028F" w:rsidRPr="00873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28F" w:rsidRPr="008733DD">
        <w:rPr>
          <w:rFonts w:ascii="Times New Roman" w:hAnsi="Times New Roman" w:cs="Times New Roman"/>
          <w:sz w:val="24"/>
          <w:szCs w:val="24"/>
        </w:rPr>
        <w:t>Samsudi</w:t>
      </w:r>
      <w:proofErr w:type="spellEnd"/>
      <w:r w:rsidR="00DA028F" w:rsidRPr="008733DD">
        <w:rPr>
          <w:rFonts w:ascii="Times New Roman" w:hAnsi="Times New Roman" w:cs="Times New Roman"/>
          <w:sz w:val="24"/>
          <w:szCs w:val="24"/>
        </w:rPr>
        <w:t>)</w:t>
      </w:r>
    </w:p>
    <w:p w:rsidR="00DA028F" w:rsidRPr="009310E3" w:rsidRDefault="00DA028F" w:rsidP="008733D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</w:p>
    <w:tbl>
      <w:tblPr>
        <w:tblStyle w:val="TableGrid"/>
        <w:tblW w:w="8639" w:type="dxa"/>
        <w:tblInd w:w="421" w:type="dxa"/>
        <w:tblLook w:val="04A0" w:firstRow="1" w:lastRow="0" w:firstColumn="1" w:lastColumn="0" w:noHBand="0" w:noVBand="1"/>
      </w:tblPr>
      <w:tblGrid>
        <w:gridCol w:w="567"/>
        <w:gridCol w:w="2238"/>
        <w:gridCol w:w="1963"/>
        <w:gridCol w:w="1922"/>
        <w:gridCol w:w="1949"/>
      </w:tblGrid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6F72A5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963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</w:p>
        </w:tc>
      </w:tr>
      <w:tr w:rsidR="00DC5DC8" w:rsidRPr="009310E3" w:rsidTr="008733DD">
        <w:tc>
          <w:tcPr>
            <w:tcW w:w="567" w:type="dxa"/>
            <w:vAlign w:val="center"/>
          </w:tcPr>
          <w:p w:rsidR="00DC5DC8" w:rsidRPr="009310E3" w:rsidRDefault="00DC5DC8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vAlign w:val="center"/>
          </w:tcPr>
          <w:p w:rsidR="00DC5DC8" w:rsidRPr="009310E3" w:rsidRDefault="00DC5DC8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Nabil</w:t>
            </w:r>
          </w:p>
        </w:tc>
        <w:tc>
          <w:tcPr>
            <w:tcW w:w="1963" w:type="dxa"/>
            <w:vAlign w:val="center"/>
          </w:tcPr>
          <w:p w:rsidR="00DC5DC8" w:rsidRPr="009310E3" w:rsidRDefault="00DC5DC8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18102010078</w:t>
            </w:r>
          </w:p>
        </w:tc>
        <w:tc>
          <w:tcPr>
            <w:tcW w:w="1922" w:type="dxa"/>
            <w:vAlign w:val="center"/>
          </w:tcPr>
          <w:p w:rsidR="00DC5DC8" w:rsidRPr="009310E3" w:rsidRDefault="00DC5DC8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Penyiaran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949" w:type="dxa"/>
            <w:vAlign w:val="center"/>
          </w:tcPr>
          <w:p w:rsidR="00DC5DC8" w:rsidRPr="009310E3" w:rsidRDefault="00DC5DC8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Wahyu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Insani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19101010011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Bahasa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Sastra Arab</w:t>
            </w:r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Adab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075D7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19108040075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Syari</w:t>
            </w:r>
            <w:r w:rsidR="008D05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Yoga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075D7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19105050043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Hadis</w:t>
            </w:r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Ushuluddin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Riskalis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Styawati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19101050086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Sastra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Adab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Muthiah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Az-Zahroh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075D7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1910407</w:t>
            </w:r>
            <w:r w:rsidR="008D0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Keguruan</w:t>
            </w:r>
            <w:proofErr w:type="spellEnd"/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Novi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Sayyida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Zahra</w:t>
            </w:r>
          </w:p>
        </w:tc>
        <w:tc>
          <w:tcPr>
            <w:tcW w:w="1963" w:type="dxa"/>
            <w:vAlign w:val="center"/>
          </w:tcPr>
          <w:p w:rsidR="006F72A5" w:rsidRPr="009310E3" w:rsidRDefault="00075D7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19101040109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Adab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Akmad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Gozana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3966C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19105010081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Aqidah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Ushuluddin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Frida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Alfiani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3966C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19108010062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Syari</w:t>
            </w:r>
            <w:r w:rsidR="008D051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6F72A5" w:rsidRPr="009310E3" w:rsidTr="008733DD">
        <w:tc>
          <w:tcPr>
            <w:tcW w:w="567" w:type="dxa"/>
            <w:vAlign w:val="center"/>
          </w:tcPr>
          <w:p w:rsidR="006F72A5" w:rsidRPr="009310E3" w:rsidRDefault="008733DD" w:rsidP="008733DD">
            <w:pPr>
              <w:pStyle w:val="ListParagraph"/>
              <w:spacing w:line="360" w:lineRule="auto"/>
              <w:ind w:left="-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Cut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Raudhatus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S. Al-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Hamidy</w:t>
            </w:r>
            <w:proofErr w:type="spellEnd"/>
          </w:p>
        </w:tc>
        <w:tc>
          <w:tcPr>
            <w:tcW w:w="1963" w:type="dxa"/>
            <w:vAlign w:val="center"/>
          </w:tcPr>
          <w:p w:rsidR="006F72A5" w:rsidRPr="009310E3" w:rsidRDefault="003966C2" w:rsidP="004357E1">
            <w:pPr>
              <w:pStyle w:val="ListParagraph"/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19102010063</w:t>
            </w:r>
          </w:p>
        </w:tc>
        <w:tc>
          <w:tcPr>
            <w:tcW w:w="1922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Penyiaran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949" w:type="dxa"/>
            <w:vAlign w:val="center"/>
          </w:tcPr>
          <w:p w:rsidR="006F72A5" w:rsidRPr="009310E3" w:rsidRDefault="006F72A5" w:rsidP="004357E1">
            <w:pPr>
              <w:pStyle w:val="ListParagraph"/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Dakwah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0E3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</w:tr>
    </w:tbl>
    <w:p w:rsidR="00DA028F" w:rsidRPr="009310E3" w:rsidRDefault="00DA028F" w:rsidP="008733D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966C2" w:rsidRPr="009310E3" w:rsidRDefault="003966C2" w:rsidP="008733D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93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</w:p>
    <w:p w:rsidR="004357E1" w:rsidRDefault="003966C2" w:rsidP="004357E1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ab/>
      </w:r>
      <w:r w:rsidRPr="009310E3">
        <w:rPr>
          <w:rFonts w:ascii="Times New Roman" w:hAnsi="Times New Roman" w:cs="Times New Roman"/>
          <w:sz w:val="24"/>
          <w:szCs w:val="24"/>
        </w:rPr>
        <w:tab/>
        <w:t>: Muhammad Nabil</w:t>
      </w:r>
    </w:p>
    <w:p w:rsidR="004357E1" w:rsidRDefault="003966C2" w:rsidP="004357E1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7E1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4357E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357E1">
        <w:rPr>
          <w:rFonts w:ascii="Times New Roman" w:hAnsi="Times New Roman" w:cs="Times New Roman"/>
          <w:sz w:val="24"/>
          <w:szCs w:val="24"/>
        </w:rPr>
        <w:t>Riskalis</w:t>
      </w:r>
      <w:proofErr w:type="spellEnd"/>
      <w:r w:rsidRPr="0043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7E1">
        <w:rPr>
          <w:rFonts w:ascii="Times New Roman" w:hAnsi="Times New Roman" w:cs="Times New Roman"/>
          <w:sz w:val="24"/>
          <w:szCs w:val="24"/>
        </w:rPr>
        <w:t>Styawati</w:t>
      </w:r>
      <w:proofErr w:type="spellEnd"/>
    </w:p>
    <w:p w:rsidR="004357E1" w:rsidRDefault="003966C2" w:rsidP="004357E1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7E1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4357E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357E1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43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7E1">
        <w:rPr>
          <w:rFonts w:ascii="Times New Roman" w:hAnsi="Times New Roman" w:cs="Times New Roman"/>
          <w:sz w:val="24"/>
          <w:szCs w:val="24"/>
        </w:rPr>
        <w:t>Insani</w:t>
      </w:r>
      <w:proofErr w:type="spellEnd"/>
    </w:p>
    <w:p w:rsidR="003966C2" w:rsidRPr="004357E1" w:rsidRDefault="003966C2" w:rsidP="004357E1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7E1">
        <w:rPr>
          <w:rFonts w:ascii="Times New Roman" w:hAnsi="Times New Roman" w:cs="Times New Roman"/>
          <w:sz w:val="24"/>
          <w:szCs w:val="24"/>
        </w:rPr>
        <w:t>Divisi</w:t>
      </w:r>
      <w:proofErr w:type="spellEnd"/>
      <w:r w:rsidRPr="004357E1">
        <w:rPr>
          <w:rFonts w:ascii="Times New Roman" w:hAnsi="Times New Roman" w:cs="Times New Roman"/>
          <w:sz w:val="24"/>
          <w:szCs w:val="24"/>
        </w:rPr>
        <w:t>:</w:t>
      </w:r>
    </w:p>
    <w:p w:rsidR="003966C2" w:rsidRPr="009310E3" w:rsidRDefault="003966C2" w:rsidP="004357E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&amp; Acara:</w:t>
      </w:r>
    </w:p>
    <w:p w:rsidR="00A37C5C" w:rsidRPr="00DC5DC8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C8">
        <w:rPr>
          <w:rFonts w:ascii="Times New Roman" w:hAnsi="Times New Roman" w:cs="Times New Roman"/>
          <w:sz w:val="24"/>
          <w:szCs w:val="24"/>
        </w:rPr>
        <w:t xml:space="preserve">Yoga </w:t>
      </w:r>
      <w:proofErr w:type="spellStart"/>
      <w:r w:rsidRPr="00DC5DC8">
        <w:rPr>
          <w:rFonts w:ascii="Times New Roman" w:hAnsi="Times New Roman" w:cs="Times New Roman"/>
          <w:sz w:val="24"/>
          <w:szCs w:val="24"/>
        </w:rPr>
        <w:t>Saputra</w:t>
      </w:r>
      <w:proofErr w:type="spellEnd"/>
    </w:p>
    <w:p w:rsidR="003966C2" w:rsidRPr="00A37C5C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5C">
        <w:rPr>
          <w:rFonts w:ascii="Times New Roman" w:hAnsi="Times New Roman" w:cs="Times New Roman"/>
          <w:sz w:val="24"/>
          <w:szCs w:val="24"/>
        </w:rPr>
        <w:t xml:space="preserve">Frida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Alfiani</w:t>
      </w:r>
      <w:proofErr w:type="spellEnd"/>
    </w:p>
    <w:p w:rsidR="00A37C5C" w:rsidRDefault="003966C2" w:rsidP="004357E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E3">
        <w:rPr>
          <w:rFonts w:ascii="Times New Roman" w:hAnsi="Times New Roman" w:cs="Times New Roman"/>
          <w:sz w:val="24"/>
          <w:szCs w:val="24"/>
        </w:rPr>
        <w:t>Media:</w:t>
      </w:r>
    </w:p>
    <w:p w:rsidR="00A37C5C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C5C">
        <w:rPr>
          <w:rFonts w:ascii="Times New Roman" w:hAnsi="Times New Roman" w:cs="Times New Roman"/>
          <w:sz w:val="24"/>
          <w:szCs w:val="24"/>
        </w:rPr>
        <w:t>Akmad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Gozana</w:t>
      </w:r>
      <w:proofErr w:type="spellEnd"/>
    </w:p>
    <w:p w:rsidR="003966C2" w:rsidRPr="00A37C5C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5C">
        <w:rPr>
          <w:rFonts w:ascii="Times New Roman" w:hAnsi="Times New Roman" w:cs="Times New Roman"/>
          <w:sz w:val="24"/>
          <w:szCs w:val="24"/>
        </w:rPr>
        <w:t xml:space="preserve">Cut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Raudhatus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S. Al-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Hamidy</w:t>
      </w:r>
      <w:proofErr w:type="spellEnd"/>
    </w:p>
    <w:p w:rsidR="003966C2" w:rsidRPr="009310E3" w:rsidRDefault="003966C2" w:rsidP="004357E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0E3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>:</w:t>
      </w:r>
    </w:p>
    <w:p w:rsidR="003966C2" w:rsidRPr="009310E3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E3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Hidayat</w:t>
      </w:r>
      <w:proofErr w:type="spellEnd"/>
    </w:p>
    <w:p w:rsidR="003966C2" w:rsidRPr="004357E1" w:rsidRDefault="003966C2" w:rsidP="004357E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7E1">
        <w:rPr>
          <w:rFonts w:ascii="Times New Roman" w:hAnsi="Times New Roman" w:cs="Times New Roman"/>
          <w:sz w:val="24"/>
          <w:szCs w:val="24"/>
        </w:rPr>
        <w:t>Humas</w:t>
      </w:r>
      <w:proofErr w:type="spellEnd"/>
      <w:r w:rsidRPr="004357E1">
        <w:rPr>
          <w:rFonts w:ascii="Times New Roman" w:hAnsi="Times New Roman" w:cs="Times New Roman"/>
          <w:sz w:val="24"/>
          <w:szCs w:val="24"/>
        </w:rPr>
        <w:t>:</w:t>
      </w:r>
    </w:p>
    <w:p w:rsidR="00A37C5C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E3">
        <w:rPr>
          <w:rFonts w:ascii="Times New Roman" w:hAnsi="Times New Roman" w:cs="Times New Roman"/>
          <w:sz w:val="24"/>
          <w:szCs w:val="24"/>
        </w:rPr>
        <w:t xml:space="preserve">Novi </w:t>
      </w:r>
      <w:proofErr w:type="spellStart"/>
      <w:r w:rsidRPr="009310E3">
        <w:rPr>
          <w:rFonts w:ascii="Times New Roman" w:hAnsi="Times New Roman" w:cs="Times New Roman"/>
          <w:sz w:val="24"/>
          <w:szCs w:val="24"/>
        </w:rPr>
        <w:t>Sayyida</w:t>
      </w:r>
      <w:proofErr w:type="spellEnd"/>
      <w:r w:rsidRPr="009310E3">
        <w:rPr>
          <w:rFonts w:ascii="Times New Roman" w:hAnsi="Times New Roman" w:cs="Times New Roman"/>
          <w:sz w:val="24"/>
          <w:szCs w:val="24"/>
        </w:rPr>
        <w:t xml:space="preserve"> Zahra</w:t>
      </w:r>
    </w:p>
    <w:p w:rsidR="003B6503" w:rsidRPr="004357E1" w:rsidRDefault="003966C2" w:rsidP="00435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C5C">
        <w:rPr>
          <w:rFonts w:ascii="Times New Roman" w:hAnsi="Times New Roman" w:cs="Times New Roman"/>
          <w:sz w:val="24"/>
          <w:szCs w:val="24"/>
        </w:rPr>
        <w:t>Muthiah</w:t>
      </w:r>
      <w:proofErr w:type="spellEnd"/>
      <w:r w:rsidRPr="00A37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C5C">
        <w:rPr>
          <w:rFonts w:ascii="Times New Roman" w:hAnsi="Times New Roman" w:cs="Times New Roman"/>
          <w:sz w:val="24"/>
          <w:szCs w:val="24"/>
        </w:rPr>
        <w:t>Az-Zahroh</w:t>
      </w:r>
      <w:proofErr w:type="spellEnd"/>
    </w:p>
    <w:p w:rsidR="00D91554" w:rsidRPr="009310E3" w:rsidRDefault="00D91554" w:rsidP="00A37C5C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E3">
        <w:rPr>
          <w:rFonts w:ascii="Times New Roman" w:hAnsi="Times New Roman" w:cs="Times New Roman"/>
          <w:b/>
          <w:sz w:val="24"/>
          <w:szCs w:val="24"/>
        </w:rPr>
        <w:t>PROGRAM KERJA</w:t>
      </w:r>
    </w:p>
    <w:p w:rsidR="00B452DA" w:rsidRDefault="007E2365" w:rsidP="00A37C5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966C2" w:rsidRPr="009310E3">
        <w:rPr>
          <w:rFonts w:ascii="Times New Roman" w:hAnsi="Times New Roman" w:cs="Times New Roman"/>
          <w:sz w:val="24"/>
          <w:szCs w:val="24"/>
        </w:rPr>
        <w:t>elompok</w:t>
      </w:r>
      <w:proofErr w:type="spellEnd"/>
      <w:r w:rsidR="003966C2" w:rsidRPr="009310E3">
        <w:rPr>
          <w:rFonts w:ascii="Times New Roman" w:hAnsi="Times New Roman" w:cs="Times New Roman"/>
          <w:sz w:val="24"/>
          <w:szCs w:val="24"/>
        </w:rPr>
        <w:t xml:space="preserve"> 72 yang </w:t>
      </w:r>
      <w:proofErr w:type="spellStart"/>
      <w:r w:rsidR="003966C2" w:rsidRPr="009310E3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="003966C2" w:rsidRPr="009310E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3966C2" w:rsidRPr="009310E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966C2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52DA" w:rsidRPr="009310E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452DA" w:rsidRPr="0093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2DA" w:rsidRPr="009310E3">
        <w:rPr>
          <w:rFonts w:ascii="Times New Roman" w:hAnsi="Times New Roman" w:cs="Times New Roman"/>
          <w:sz w:val="24"/>
          <w:szCs w:val="24"/>
        </w:rPr>
        <w:t>m</w:t>
      </w:r>
      <w:r w:rsidR="007A0DC0">
        <w:rPr>
          <w:rFonts w:ascii="Times New Roman" w:hAnsi="Times New Roman" w:cs="Times New Roman"/>
          <w:sz w:val="24"/>
          <w:szCs w:val="24"/>
        </w:rPr>
        <w:t>engajukan</w:t>
      </w:r>
      <w:proofErr w:type="spellEnd"/>
      <w:r w:rsidR="007A0DC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A0DC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A0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C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A0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C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A0DC0">
        <w:rPr>
          <w:rFonts w:ascii="Times New Roman" w:hAnsi="Times New Roman" w:cs="Times New Roman"/>
          <w:sz w:val="24"/>
          <w:szCs w:val="24"/>
        </w:rPr>
        <w:t>:</w:t>
      </w:r>
    </w:p>
    <w:p w:rsidR="00236C1E" w:rsidRPr="00236C1E" w:rsidRDefault="00236C1E" w:rsidP="00236C1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1E">
        <w:rPr>
          <w:rFonts w:ascii="Times New Roman" w:hAnsi="Times New Roman" w:cs="Times New Roman"/>
          <w:b/>
          <w:sz w:val="24"/>
          <w:szCs w:val="24"/>
        </w:rPr>
        <w:t>PROGRAM KERJA UNGGULAN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76"/>
        <w:gridCol w:w="1971"/>
        <w:gridCol w:w="1843"/>
        <w:gridCol w:w="2976"/>
        <w:gridCol w:w="2127"/>
      </w:tblGrid>
      <w:tr w:rsidR="00E01787" w:rsidTr="00236C1E">
        <w:tc>
          <w:tcPr>
            <w:tcW w:w="576" w:type="dxa"/>
            <w:vAlign w:val="center"/>
          </w:tcPr>
          <w:p w:rsidR="00DC581E" w:rsidRPr="00DC581E" w:rsidRDefault="00DC58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71" w:type="dxa"/>
            <w:vAlign w:val="center"/>
          </w:tcPr>
          <w:p w:rsidR="00DC581E" w:rsidRPr="00DC581E" w:rsidRDefault="00DC58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843" w:type="dxa"/>
            <w:vAlign w:val="center"/>
          </w:tcPr>
          <w:p w:rsidR="00DC581E" w:rsidRPr="00DC581E" w:rsidRDefault="00DC58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2976" w:type="dxa"/>
            <w:vAlign w:val="center"/>
          </w:tcPr>
          <w:p w:rsidR="002A1628" w:rsidRDefault="00DC58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 KUALITATIF/</w:t>
            </w:r>
          </w:p>
          <w:p w:rsidR="00DC581E" w:rsidRPr="00DC581E" w:rsidRDefault="00DC58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KUANTITATIF</w:t>
            </w:r>
          </w:p>
        </w:tc>
        <w:tc>
          <w:tcPr>
            <w:tcW w:w="2127" w:type="dxa"/>
            <w:vAlign w:val="center"/>
          </w:tcPr>
          <w:p w:rsidR="00DC581E" w:rsidRPr="00DC581E" w:rsidRDefault="00DC58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 PELAKSANAAN</w:t>
            </w:r>
          </w:p>
        </w:tc>
      </w:tr>
      <w:tr w:rsidR="00E01787" w:rsidTr="00236C1E">
        <w:tc>
          <w:tcPr>
            <w:tcW w:w="576" w:type="dxa"/>
          </w:tcPr>
          <w:p w:rsidR="00DC581E" w:rsidRDefault="00DC581E" w:rsidP="00DC58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DC581E" w:rsidRDefault="00DC581E" w:rsidP="00A37C5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Madrasah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Diniyyah</w:t>
            </w:r>
            <w:proofErr w:type="spellEnd"/>
          </w:p>
        </w:tc>
        <w:tc>
          <w:tcPr>
            <w:tcW w:w="1843" w:type="dxa"/>
          </w:tcPr>
          <w:p w:rsidR="00DC581E" w:rsidRDefault="00DC581E" w:rsidP="00A37C5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55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A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976" w:type="dxa"/>
          </w:tcPr>
          <w:p w:rsidR="00DC581E" w:rsidRDefault="00DC581E" w:rsidP="00A37C5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55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A35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C581E" w:rsidRPr="00DC581E" w:rsidRDefault="00DC581E" w:rsidP="00DC581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16" w:rsidTr="00236C1E">
        <w:tc>
          <w:tcPr>
            <w:tcW w:w="576" w:type="dxa"/>
          </w:tcPr>
          <w:p w:rsidR="00DC581E" w:rsidRDefault="00DC581E" w:rsidP="00DC58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1" w:type="dxa"/>
          </w:tcPr>
          <w:p w:rsidR="00DC581E" w:rsidRDefault="00E01787" w:rsidP="00A37C5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843" w:type="dxa"/>
          </w:tcPr>
          <w:p w:rsidR="00DC581E" w:rsidRDefault="00E01787" w:rsidP="00A37C5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0A35">
              <w:rPr>
                <w:rFonts w:ascii="Times New Roman" w:hAnsi="Times New Roman" w:cs="Times New Roman"/>
                <w:sz w:val="24"/>
                <w:szCs w:val="24"/>
              </w:rPr>
              <w:t>ekolah</w:t>
            </w:r>
            <w:proofErr w:type="spellEnd"/>
            <w:r w:rsidR="0055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A35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="00550A35">
              <w:rPr>
                <w:rFonts w:ascii="Times New Roman" w:hAnsi="Times New Roman" w:cs="Times New Roman"/>
                <w:sz w:val="24"/>
                <w:szCs w:val="24"/>
              </w:rPr>
              <w:t xml:space="preserve"> SD/MI </w:t>
            </w:r>
            <w:proofErr w:type="spellStart"/>
            <w:r w:rsidR="00550A35"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 w:rsidR="0055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A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976" w:type="dxa"/>
          </w:tcPr>
          <w:p w:rsidR="00E01787" w:rsidRDefault="00E01787" w:rsidP="00E01787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787" w:rsidRPr="00E01787" w:rsidRDefault="00E01787" w:rsidP="00E01787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E01787" w:rsidRDefault="00E01787" w:rsidP="00E01787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Terwujudnya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</w:p>
          <w:p w:rsidR="00E01787" w:rsidRDefault="00E01787" w:rsidP="00E01787">
            <w:pPr>
              <w:pStyle w:val="ListParagraph"/>
              <w:spacing w:line="360" w:lineRule="auto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1787" w:rsidRDefault="00E01787" w:rsidP="00A37C5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seminggu</w:t>
            </w:r>
            <w:proofErr w:type="spellEnd"/>
          </w:p>
          <w:p w:rsidR="00E01787" w:rsidRDefault="00AB1FF3" w:rsidP="00E01787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787"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 w:rsidR="00E017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1787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E01787">
              <w:rPr>
                <w:rFonts w:ascii="Times New Roman" w:hAnsi="Times New Roman" w:cs="Times New Roman"/>
                <w:sz w:val="24"/>
                <w:szCs w:val="24"/>
              </w:rPr>
              <w:t xml:space="preserve"> 1, 2, </w:t>
            </w:r>
            <w:proofErr w:type="spellStart"/>
            <w:r w:rsidR="00E0178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E01787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:rsidR="00E01787" w:rsidRDefault="00E01787" w:rsidP="00E01787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</w:tr>
    </w:tbl>
    <w:p w:rsidR="00D91554" w:rsidRPr="009310E3" w:rsidRDefault="00D91554" w:rsidP="00F740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1554" w:rsidRPr="009310E3" w:rsidRDefault="00D91554" w:rsidP="00A37C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0F44" w:rsidRPr="00236C1E" w:rsidRDefault="00236C1E" w:rsidP="00236C1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KERJA PENUNJANG MASYARAKAT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76"/>
        <w:gridCol w:w="1971"/>
        <w:gridCol w:w="1843"/>
        <w:gridCol w:w="2835"/>
        <w:gridCol w:w="2268"/>
      </w:tblGrid>
      <w:tr w:rsidR="00236C1E" w:rsidTr="00F35272">
        <w:tc>
          <w:tcPr>
            <w:tcW w:w="576" w:type="dxa"/>
            <w:vAlign w:val="center"/>
          </w:tcPr>
          <w:p w:rsidR="00236C1E" w:rsidRPr="00236C1E" w:rsidRDefault="00236C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71" w:type="dxa"/>
            <w:vAlign w:val="center"/>
          </w:tcPr>
          <w:p w:rsidR="00236C1E" w:rsidRPr="00236C1E" w:rsidRDefault="00236C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843" w:type="dxa"/>
            <w:vAlign w:val="center"/>
          </w:tcPr>
          <w:p w:rsidR="00236C1E" w:rsidRPr="00236C1E" w:rsidRDefault="00236C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2835" w:type="dxa"/>
            <w:vAlign w:val="center"/>
          </w:tcPr>
          <w:p w:rsidR="00236C1E" w:rsidRDefault="00236C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 KUALITATIF/</w:t>
            </w:r>
          </w:p>
          <w:p w:rsidR="00236C1E" w:rsidRPr="00236C1E" w:rsidRDefault="00236C1E" w:rsidP="00236C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KUANTITATIF</w:t>
            </w:r>
          </w:p>
        </w:tc>
        <w:tc>
          <w:tcPr>
            <w:tcW w:w="2268" w:type="dxa"/>
            <w:vAlign w:val="center"/>
          </w:tcPr>
          <w:p w:rsidR="00236C1E" w:rsidRPr="00236C1E" w:rsidRDefault="00236C1E" w:rsidP="00236C1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 PELAKSANAAN</w:t>
            </w:r>
          </w:p>
        </w:tc>
      </w:tr>
      <w:tr w:rsidR="00236C1E" w:rsidTr="00F35272">
        <w:tc>
          <w:tcPr>
            <w:tcW w:w="576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Hadroh</w:t>
            </w:r>
            <w:proofErr w:type="spellEnd"/>
          </w:p>
        </w:tc>
        <w:tc>
          <w:tcPr>
            <w:tcW w:w="1843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236C1E" w:rsidRPr="002C1F16" w:rsidRDefault="00236C1E" w:rsidP="00D801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</w:p>
        </w:tc>
        <w:tc>
          <w:tcPr>
            <w:tcW w:w="2268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sore</w:t>
            </w:r>
          </w:p>
        </w:tc>
      </w:tr>
      <w:tr w:rsidR="00236C1E" w:rsidTr="00F35272">
        <w:trPr>
          <w:trHeight w:val="2898"/>
        </w:trPr>
        <w:tc>
          <w:tcPr>
            <w:tcW w:w="576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6C1E" w:rsidRDefault="00236C1E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6C1E" w:rsidRDefault="00236C1E" w:rsidP="00236C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  <w:p w:rsidR="00236C1E" w:rsidRDefault="00236C1E" w:rsidP="00236C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</w:p>
          <w:p w:rsidR="00236C1E" w:rsidRDefault="00236C1E" w:rsidP="00236C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</w:p>
          <w:p w:rsidR="00236C1E" w:rsidRPr="002C1F16" w:rsidRDefault="00236C1E" w:rsidP="00D8017C">
            <w:pPr>
              <w:spacing w:line="36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236C1E" w:rsidRDefault="00236C1E" w:rsidP="00236C1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stabilitas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kebugaran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</w:p>
          <w:p w:rsidR="00236C1E" w:rsidRDefault="00236C1E" w:rsidP="00236C1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masjid yang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ibadah</w:t>
            </w:r>
            <w:proofErr w:type="spellEnd"/>
          </w:p>
          <w:p w:rsidR="00236C1E" w:rsidRPr="00932D5C" w:rsidRDefault="00236C1E" w:rsidP="00236C1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Terwujudnya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Bulurejo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asri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sejuk</w:t>
            </w:r>
            <w:proofErr w:type="spellEnd"/>
          </w:p>
        </w:tc>
        <w:tc>
          <w:tcPr>
            <w:tcW w:w="2268" w:type="dxa"/>
          </w:tcPr>
          <w:p w:rsidR="00236C1E" w:rsidRDefault="00236C1E" w:rsidP="00236C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Senam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dehat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</w:p>
          <w:p w:rsidR="00236C1E" w:rsidRDefault="00236C1E" w:rsidP="00236C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Hari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bersih-bersih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masjid</w:t>
            </w:r>
          </w:p>
          <w:p w:rsidR="00236C1E" w:rsidRPr="00932D5C" w:rsidRDefault="00236C1E" w:rsidP="00236C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bersih-bersih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jalan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932D5C">
              <w:rPr>
                <w:rFonts w:ascii="Times New Roman" w:hAnsi="Times New Roman" w:cs="Times New Roman"/>
                <w:sz w:val="24"/>
                <w:szCs w:val="24"/>
              </w:rPr>
              <w:t xml:space="preserve"> per-RT</w:t>
            </w:r>
          </w:p>
        </w:tc>
      </w:tr>
      <w:tr w:rsidR="00236C1E" w:rsidTr="00F35272">
        <w:tc>
          <w:tcPr>
            <w:tcW w:w="576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1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843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236C1E" w:rsidRDefault="00236C1E" w:rsidP="00236C1E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anak</w:t>
            </w:r>
            <w:proofErr w:type="spellEnd"/>
          </w:p>
          <w:p w:rsidR="00236C1E" w:rsidRPr="00932D5C" w:rsidRDefault="00236C1E" w:rsidP="00236C1E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Apresiasi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Fleksibel</w:t>
            </w:r>
            <w:proofErr w:type="spellEnd"/>
          </w:p>
        </w:tc>
      </w:tr>
      <w:tr w:rsidR="00236C1E" w:rsidTr="00F35272">
        <w:tc>
          <w:tcPr>
            <w:tcW w:w="576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Kuku)</w:t>
            </w:r>
          </w:p>
        </w:tc>
        <w:tc>
          <w:tcPr>
            <w:tcW w:w="1843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236C1E" w:rsidRPr="00980DD9" w:rsidRDefault="00236C1E" w:rsidP="00D8017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wawasan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Bulurejo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ternak</w:t>
            </w:r>
            <w:proofErr w:type="spellEnd"/>
          </w:p>
        </w:tc>
        <w:tc>
          <w:tcPr>
            <w:tcW w:w="2268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236C1E" w:rsidTr="00F35272">
        <w:tc>
          <w:tcPr>
            <w:tcW w:w="576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HUT-RI ke-77</w:t>
            </w:r>
          </w:p>
        </w:tc>
        <w:tc>
          <w:tcPr>
            <w:tcW w:w="1843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236C1E" w:rsidRDefault="00236C1E" w:rsidP="00236C1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</w:p>
          <w:p w:rsidR="00236C1E" w:rsidRDefault="00236C1E" w:rsidP="00236C1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Terwujudnya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</w:p>
        </w:tc>
        <w:tc>
          <w:tcPr>
            <w:tcW w:w="2268" w:type="dxa"/>
          </w:tcPr>
          <w:p w:rsidR="00236C1E" w:rsidRDefault="00236C1E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Fleksibel</w:t>
            </w:r>
            <w:proofErr w:type="spellEnd"/>
          </w:p>
        </w:tc>
      </w:tr>
      <w:tr w:rsidR="003457CA" w:rsidTr="00F35272">
        <w:tc>
          <w:tcPr>
            <w:tcW w:w="576" w:type="dxa"/>
          </w:tcPr>
          <w:p w:rsidR="003457CA" w:rsidRDefault="003457CA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:rsidR="003457CA" w:rsidRDefault="00DA3DFA" w:rsidP="00DA3D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</w:t>
            </w:r>
            <w:r w:rsidR="00DE4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352">
              <w:rPr>
                <w:rFonts w:ascii="Times New Roman" w:hAnsi="Times New Roman" w:cs="Times New Roman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1843" w:type="dxa"/>
          </w:tcPr>
          <w:p w:rsidR="003457CA" w:rsidRDefault="00DA3DFA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BE07FC" w:rsidRDefault="00DE4352" w:rsidP="00DE4352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Menumbuhkan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7FC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BE07FC"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="00BE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7FC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="00BE07FC"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</w:p>
          <w:p w:rsidR="003457CA" w:rsidRPr="00DE4352" w:rsidRDefault="00BE07FC" w:rsidP="00BE07FC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="00DA3DFA" w:rsidRPr="00DE4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DFA" w:rsidRPr="00DE4352"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268" w:type="dxa"/>
          </w:tcPr>
          <w:p w:rsidR="003457CA" w:rsidRDefault="00D021BD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3DF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="00DA3DFA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DA3DF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485423" w:rsidTr="00F35272">
        <w:tc>
          <w:tcPr>
            <w:tcW w:w="576" w:type="dxa"/>
          </w:tcPr>
          <w:p w:rsidR="00485423" w:rsidRDefault="00485423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:rsidR="00485423" w:rsidRDefault="00485423" w:rsidP="00DA3D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RT </w:t>
            </w:r>
          </w:p>
        </w:tc>
        <w:tc>
          <w:tcPr>
            <w:tcW w:w="1843" w:type="dxa"/>
          </w:tcPr>
          <w:p w:rsidR="00485423" w:rsidRDefault="00485423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485423" w:rsidRDefault="00485423" w:rsidP="00485423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SDM</w:t>
            </w:r>
          </w:p>
          <w:p w:rsidR="00485423" w:rsidRPr="00485423" w:rsidRDefault="00485423" w:rsidP="00485423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  <w:p w:rsidR="00485423" w:rsidRDefault="00485423" w:rsidP="00485423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85423" w:rsidRDefault="00485423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Fleksibel</w:t>
            </w:r>
            <w:proofErr w:type="spellEnd"/>
          </w:p>
        </w:tc>
      </w:tr>
      <w:tr w:rsidR="00485423" w:rsidTr="00F35272">
        <w:tc>
          <w:tcPr>
            <w:tcW w:w="576" w:type="dxa"/>
          </w:tcPr>
          <w:p w:rsidR="00485423" w:rsidRDefault="00485423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1" w:type="dxa"/>
          </w:tcPr>
          <w:p w:rsidR="00485423" w:rsidRDefault="00485423" w:rsidP="00DA3D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Nyadran</w:t>
            </w:r>
            <w:proofErr w:type="spellEnd"/>
          </w:p>
        </w:tc>
        <w:tc>
          <w:tcPr>
            <w:tcW w:w="1843" w:type="dxa"/>
          </w:tcPr>
          <w:p w:rsidR="00485423" w:rsidRDefault="00485423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Monggol</w:t>
            </w:r>
            <w:proofErr w:type="spellEnd"/>
          </w:p>
        </w:tc>
        <w:tc>
          <w:tcPr>
            <w:tcW w:w="2835" w:type="dxa"/>
          </w:tcPr>
          <w:p w:rsidR="00485423" w:rsidRDefault="00485423" w:rsidP="00D021BD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Menumbuhkan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  <w:p w:rsidR="00485423" w:rsidRDefault="00485423" w:rsidP="00D021BD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toleransi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85423" w:rsidRDefault="00485423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7CA" w:rsidTr="00F35272">
        <w:tc>
          <w:tcPr>
            <w:tcW w:w="576" w:type="dxa"/>
          </w:tcPr>
          <w:p w:rsidR="003457CA" w:rsidRDefault="00485423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</w:tcPr>
          <w:p w:rsidR="003457CA" w:rsidRDefault="00DA3DFA" w:rsidP="00DA3D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Limasan</w:t>
            </w:r>
            <w:proofErr w:type="spellEnd"/>
          </w:p>
        </w:tc>
        <w:tc>
          <w:tcPr>
            <w:tcW w:w="1843" w:type="dxa"/>
          </w:tcPr>
          <w:p w:rsidR="003457CA" w:rsidRDefault="00DA3DFA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7FC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</w:tc>
        <w:tc>
          <w:tcPr>
            <w:tcW w:w="2835" w:type="dxa"/>
          </w:tcPr>
          <w:p w:rsidR="00D021BD" w:rsidRPr="00485423" w:rsidRDefault="00D021BD" w:rsidP="00485423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kemasyarakatan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Bulurejo</w:t>
            </w:r>
            <w:proofErr w:type="spellEnd"/>
          </w:p>
          <w:p w:rsidR="003457CA" w:rsidRPr="00D021BD" w:rsidRDefault="00D021BD" w:rsidP="00485423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gotong royong </w:t>
            </w:r>
          </w:p>
        </w:tc>
        <w:tc>
          <w:tcPr>
            <w:tcW w:w="2268" w:type="dxa"/>
          </w:tcPr>
          <w:p w:rsidR="003457CA" w:rsidRDefault="00D021BD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s/d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3457CA" w:rsidTr="00F35272">
        <w:tc>
          <w:tcPr>
            <w:tcW w:w="576" w:type="dxa"/>
          </w:tcPr>
          <w:p w:rsidR="003457CA" w:rsidRDefault="00485423" w:rsidP="00D801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71" w:type="dxa"/>
          </w:tcPr>
          <w:p w:rsidR="003457CA" w:rsidRDefault="00485423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Monggol</w:t>
            </w:r>
            <w:proofErr w:type="spellEnd"/>
          </w:p>
        </w:tc>
        <w:tc>
          <w:tcPr>
            <w:tcW w:w="1843" w:type="dxa"/>
          </w:tcPr>
          <w:p w:rsidR="003457CA" w:rsidRDefault="00485423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Monggol</w:t>
            </w:r>
            <w:proofErr w:type="spellEnd"/>
          </w:p>
        </w:tc>
        <w:tc>
          <w:tcPr>
            <w:tcW w:w="2835" w:type="dxa"/>
          </w:tcPr>
          <w:p w:rsidR="00485423" w:rsidRDefault="00485423" w:rsidP="00485423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SDM</w:t>
            </w:r>
          </w:p>
          <w:p w:rsidR="00485423" w:rsidRPr="00485423" w:rsidRDefault="00485423" w:rsidP="004854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854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Monggol</w:t>
            </w:r>
            <w:proofErr w:type="spellEnd"/>
          </w:p>
          <w:p w:rsidR="003457CA" w:rsidRPr="00485423" w:rsidRDefault="00485423" w:rsidP="00485423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gotong royong</w:t>
            </w:r>
          </w:p>
        </w:tc>
        <w:tc>
          <w:tcPr>
            <w:tcW w:w="2268" w:type="dxa"/>
          </w:tcPr>
          <w:p w:rsidR="003457CA" w:rsidRDefault="00965BC9" w:rsidP="00D8017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s/d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p w:rsidR="00236C1E" w:rsidRPr="009310E3" w:rsidRDefault="00236C1E" w:rsidP="00236C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6C1E" w:rsidRPr="009310E3" w:rsidRDefault="00DA3DFA" w:rsidP="00DA3DFA">
      <w:pPr>
        <w:tabs>
          <w:tab w:val="left" w:pos="389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6C1E" w:rsidRPr="009310E3" w:rsidRDefault="00236C1E" w:rsidP="00236C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F44" w:rsidRPr="009310E3" w:rsidRDefault="00280F44" w:rsidP="00A37C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0F44" w:rsidRPr="009310E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D3" w:rsidRDefault="003D38D3" w:rsidP="008553C9">
      <w:pPr>
        <w:spacing w:after="0" w:line="240" w:lineRule="auto"/>
      </w:pPr>
      <w:r>
        <w:separator/>
      </w:r>
    </w:p>
  </w:endnote>
  <w:endnote w:type="continuationSeparator" w:id="0">
    <w:p w:rsidR="003D38D3" w:rsidRDefault="003D38D3" w:rsidP="0085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D3" w:rsidRDefault="003D38D3" w:rsidP="008553C9">
      <w:pPr>
        <w:spacing w:after="0" w:line="240" w:lineRule="auto"/>
      </w:pPr>
      <w:r>
        <w:separator/>
      </w:r>
    </w:p>
  </w:footnote>
  <w:footnote w:type="continuationSeparator" w:id="0">
    <w:p w:rsidR="003D38D3" w:rsidRDefault="003D38D3" w:rsidP="0085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C9" w:rsidRDefault="008553C9">
    <w:pPr>
      <w:pStyle w:val="Header"/>
    </w:pPr>
  </w:p>
  <w:p w:rsidR="008553C9" w:rsidRDefault="00855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560"/>
    <w:multiLevelType w:val="hybridMultilevel"/>
    <w:tmpl w:val="6ABA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976"/>
    <w:multiLevelType w:val="hybridMultilevel"/>
    <w:tmpl w:val="D4F67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07B"/>
    <w:multiLevelType w:val="hybridMultilevel"/>
    <w:tmpl w:val="66A67E58"/>
    <w:lvl w:ilvl="0" w:tplc="7982D36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90768B"/>
    <w:multiLevelType w:val="hybridMultilevel"/>
    <w:tmpl w:val="9234389C"/>
    <w:lvl w:ilvl="0" w:tplc="869A6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E64A5"/>
    <w:multiLevelType w:val="hybridMultilevel"/>
    <w:tmpl w:val="B84E10E0"/>
    <w:lvl w:ilvl="0" w:tplc="EA6CF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1693E"/>
    <w:multiLevelType w:val="hybridMultilevel"/>
    <w:tmpl w:val="00482178"/>
    <w:lvl w:ilvl="0" w:tplc="AE5466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186C96"/>
    <w:multiLevelType w:val="hybridMultilevel"/>
    <w:tmpl w:val="AFEEE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473"/>
    <w:multiLevelType w:val="hybridMultilevel"/>
    <w:tmpl w:val="71900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000E"/>
    <w:multiLevelType w:val="hybridMultilevel"/>
    <w:tmpl w:val="C1045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F6883"/>
    <w:multiLevelType w:val="hybridMultilevel"/>
    <w:tmpl w:val="B6D80862"/>
    <w:lvl w:ilvl="0" w:tplc="6C767C36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DD26BA"/>
    <w:multiLevelType w:val="hybridMultilevel"/>
    <w:tmpl w:val="5BFEBAC0"/>
    <w:lvl w:ilvl="0" w:tplc="A5E48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938A6"/>
    <w:multiLevelType w:val="hybridMultilevel"/>
    <w:tmpl w:val="44747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3B67"/>
    <w:multiLevelType w:val="hybridMultilevel"/>
    <w:tmpl w:val="61461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04D0D"/>
    <w:multiLevelType w:val="hybridMultilevel"/>
    <w:tmpl w:val="0436D6FA"/>
    <w:lvl w:ilvl="0" w:tplc="64F689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427181"/>
    <w:multiLevelType w:val="hybridMultilevel"/>
    <w:tmpl w:val="354068D8"/>
    <w:lvl w:ilvl="0" w:tplc="2B36338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543CAA"/>
    <w:multiLevelType w:val="hybridMultilevel"/>
    <w:tmpl w:val="ACE43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10CE"/>
    <w:multiLevelType w:val="hybridMultilevel"/>
    <w:tmpl w:val="1B888EEA"/>
    <w:lvl w:ilvl="0" w:tplc="FE7EC6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F164FD"/>
    <w:multiLevelType w:val="hybridMultilevel"/>
    <w:tmpl w:val="D0002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C5502"/>
    <w:multiLevelType w:val="hybridMultilevel"/>
    <w:tmpl w:val="58288FAE"/>
    <w:lvl w:ilvl="0" w:tplc="F3140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E7096"/>
    <w:multiLevelType w:val="hybridMultilevel"/>
    <w:tmpl w:val="6B04E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12008"/>
    <w:multiLevelType w:val="hybridMultilevel"/>
    <w:tmpl w:val="FABA750E"/>
    <w:lvl w:ilvl="0" w:tplc="55E814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CF55B2"/>
    <w:multiLevelType w:val="hybridMultilevel"/>
    <w:tmpl w:val="D1BCBEC8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014A"/>
    <w:multiLevelType w:val="hybridMultilevel"/>
    <w:tmpl w:val="2B5CD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3FC8"/>
    <w:multiLevelType w:val="hybridMultilevel"/>
    <w:tmpl w:val="E7788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A6EB0"/>
    <w:multiLevelType w:val="hybridMultilevel"/>
    <w:tmpl w:val="02942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490C"/>
    <w:multiLevelType w:val="hybridMultilevel"/>
    <w:tmpl w:val="9D820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522AF"/>
    <w:multiLevelType w:val="hybridMultilevel"/>
    <w:tmpl w:val="BE78B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47214"/>
    <w:multiLevelType w:val="hybridMultilevel"/>
    <w:tmpl w:val="09C41892"/>
    <w:lvl w:ilvl="0" w:tplc="3B00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232DE"/>
    <w:multiLevelType w:val="hybridMultilevel"/>
    <w:tmpl w:val="B84A7FA2"/>
    <w:lvl w:ilvl="0" w:tplc="1C5C61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4A2344"/>
    <w:multiLevelType w:val="hybridMultilevel"/>
    <w:tmpl w:val="3E0E22EA"/>
    <w:lvl w:ilvl="0" w:tplc="BD307E24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9872A8"/>
    <w:multiLevelType w:val="hybridMultilevel"/>
    <w:tmpl w:val="2AD47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7EAB"/>
    <w:multiLevelType w:val="hybridMultilevel"/>
    <w:tmpl w:val="9C9458AA"/>
    <w:lvl w:ilvl="0" w:tplc="7F44E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5D75EC"/>
    <w:multiLevelType w:val="hybridMultilevel"/>
    <w:tmpl w:val="EF369F9E"/>
    <w:lvl w:ilvl="0" w:tplc="17AA1C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D2DFD"/>
    <w:multiLevelType w:val="hybridMultilevel"/>
    <w:tmpl w:val="4A32D272"/>
    <w:lvl w:ilvl="0" w:tplc="5E2AF248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743F0E"/>
    <w:multiLevelType w:val="hybridMultilevel"/>
    <w:tmpl w:val="C988F538"/>
    <w:lvl w:ilvl="0" w:tplc="0A802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D43051"/>
    <w:multiLevelType w:val="hybridMultilevel"/>
    <w:tmpl w:val="0150D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18"/>
  </w:num>
  <w:num w:numId="5">
    <w:abstractNumId w:val="13"/>
  </w:num>
  <w:num w:numId="6">
    <w:abstractNumId w:val="34"/>
  </w:num>
  <w:num w:numId="7">
    <w:abstractNumId w:val="31"/>
  </w:num>
  <w:num w:numId="8">
    <w:abstractNumId w:val="28"/>
  </w:num>
  <w:num w:numId="9">
    <w:abstractNumId w:val="33"/>
  </w:num>
  <w:num w:numId="10">
    <w:abstractNumId w:val="3"/>
  </w:num>
  <w:num w:numId="11">
    <w:abstractNumId w:val="14"/>
  </w:num>
  <w:num w:numId="12">
    <w:abstractNumId w:val="29"/>
  </w:num>
  <w:num w:numId="13">
    <w:abstractNumId w:val="2"/>
  </w:num>
  <w:num w:numId="14">
    <w:abstractNumId w:val="0"/>
  </w:num>
  <w:num w:numId="15">
    <w:abstractNumId w:val="10"/>
  </w:num>
  <w:num w:numId="16">
    <w:abstractNumId w:val="17"/>
  </w:num>
  <w:num w:numId="17">
    <w:abstractNumId w:val="21"/>
  </w:num>
  <w:num w:numId="18">
    <w:abstractNumId w:val="15"/>
  </w:num>
  <w:num w:numId="19">
    <w:abstractNumId w:val="26"/>
  </w:num>
  <w:num w:numId="20">
    <w:abstractNumId w:val="7"/>
  </w:num>
  <w:num w:numId="21">
    <w:abstractNumId w:val="30"/>
  </w:num>
  <w:num w:numId="22">
    <w:abstractNumId w:val="24"/>
  </w:num>
  <w:num w:numId="23">
    <w:abstractNumId w:val="22"/>
  </w:num>
  <w:num w:numId="24">
    <w:abstractNumId w:val="23"/>
  </w:num>
  <w:num w:numId="25">
    <w:abstractNumId w:val="6"/>
  </w:num>
  <w:num w:numId="26">
    <w:abstractNumId w:val="8"/>
  </w:num>
  <w:num w:numId="27">
    <w:abstractNumId w:val="20"/>
  </w:num>
  <w:num w:numId="28">
    <w:abstractNumId w:val="5"/>
  </w:num>
  <w:num w:numId="29">
    <w:abstractNumId w:val="9"/>
  </w:num>
  <w:num w:numId="30">
    <w:abstractNumId w:val="12"/>
  </w:num>
  <w:num w:numId="31">
    <w:abstractNumId w:val="11"/>
  </w:num>
  <w:num w:numId="32">
    <w:abstractNumId w:val="1"/>
  </w:num>
  <w:num w:numId="33">
    <w:abstractNumId w:val="4"/>
  </w:num>
  <w:num w:numId="34">
    <w:abstractNumId w:val="19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F"/>
    <w:rsid w:val="000106B3"/>
    <w:rsid w:val="00013AAA"/>
    <w:rsid w:val="00053B17"/>
    <w:rsid w:val="00075D72"/>
    <w:rsid w:val="00101197"/>
    <w:rsid w:val="00187DD4"/>
    <w:rsid w:val="00236C1E"/>
    <w:rsid w:val="00280F44"/>
    <w:rsid w:val="002A1628"/>
    <w:rsid w:val="002C1F16"/>
    <w:rsid w:val="00315425"/>
    <w:rsid w:val="00344425"/>
    <w:rsid w:val="003457CA"/>
    <w:rsid w:val="003966C2"/>
    <w:rsid w:val="003B6503"/>
    <w:rsid w:val="003D38D3"/>
    <w:rsid w:val="004357E1"/>
    <w:rsid w:val="00485423"/>
    <w:rsid w:val="00550A35"/>
    <w:rsid w:val="006B4C5F"/>
    <w:rsid w:val="006F72A5"/>
    <w:rsid w:val="006F781C"/>
    <w:rsid w:val="007A0DC0"/>
    <w:rsid w:val="007E2365"/>
    <w:rsid w:val="008553C9"/>
    <w:rsid w:val="008644FE"/>
    <w:rsid w:val="008733DD"/>
    <w:rsid w:val="008D0513"/>
    <w:rsid w:val="009011C4"/>
    <w:rsid w:val="009310E3"/>
    <w:rsid w:val="00932D5C"/>
    <w:rsid w:val="009630E0"/>
    <w:rsid w:val="00965BC9"/>
    <w:rsid w:val="00980DD9"/>
    <w:rsid w:val="0098323F"/>
    <w:rsid w:val="009B5F2F"/>
    <w:rsid w:val="00A03353"/>
    <w:rsid w:val="00A37C5C"/>
    <w:rsid w:val="00A9735C"/>
    <w:rsid w:val="00AB1FF3"/>
    <w:rsid w:val="00AB4ECA"/>
    <w:rsid w:val="00B452DA"/>
    <w:rsid w:val="00BE07FC"/>
    <w:rsid w:val="00CD7078"/>
    <w:rsid w:val="00D021BD"/>
    <w:rsid w:val="00D060F1"/>
    <w:rsid w:val="00D62674"/>
    <w:rsid w:val="00D91554"/>
    <w:rsid w:val="00DA028F"/>
    <w:rsid w:val="00DA3DFA"/>
    <w:rsid w:val="00DC4966"/>
    <w:rsid w:val="00DC581E"/>
    <w:rsid w:val="00DC5DC8"/>
    <w:rsid w:val="00DD572D"/>
    <w:rsid w:val="00DE4352"/>
    <w:rsid w:val="00E01787"/>
    <w:rsid w:val="00E50C49"/>
    <w:rsid w:val="00ED351F"/>
    <w:rsid w:val="00F35272"/>
    <w:rsid w:val="00F740EF"/>
    <w:rsid w:val="00F80E7E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EB4C86-0880-4893-9591-8384AC4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C1E"/>
  </w:style>
  <w:style w:type="paragraph" w:styleId="Heading1">
    <w:name w:val="heading 1"/>
    <w:basedOn w:val="Normal"/>
    <w:next w:val="Normal"/>
    <w:link w:val="Heading1Char"/>
    <w:uiPriority w:val="9"/>
    <w:qFormat/>
    <w:rsid w:val="00932D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5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1554"/>
    <w:pPr>
      <w:ind w:left="720"/>
      <w:contextualSpacing/>
    </w:pPr>
  </w:style>
  <w:style w:type="table" w:styleId="TableGrid">
    <w:name w:val="Table Grid"/>
    <w:basedOn w:val="TableNormal"/>
    <w:uiPriority w:val="39"/>
    <w:rsid w:val="006F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2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5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C9"/>
  </w:style>
  <w:style w:type="paragraph" w:styleId="Footer">
    <w:name w:val="footer"/>
    <w:basedOn w:val="Normal"/>
    <w:link w:val="FooterChar"/>
    <w:uiPriority w:val="99"/>
    <w:unhideWhenUsed/>
    <w:rsid w:val="0085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2319-147D-45F0-AAF9-5734A53C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8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Heelwa</dc:creator>
  <cp:keywords/>
  <dc:description/>
  <cp:lastModifiedBy>Heelwa</cp:lastModifiedBy>
  <cp:revision>27</cp:revision>
  <dcterms:created xsi:type="dcterms:W3CDTF">2022-07-14T07:28:00Z</dcterms:created>
  <dcterms:modified xsi:type="dcterms:W3CDTF">2022-08-28T00:52:00Z</dcterms:modified>
</cp:coreProperties>
</file>